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bookmarkStart w:id="0" w:name="_GoBack"/>
      <w:bookmarkEnd w:id="0"/>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5A4DF9" w:rsidP="003D77EC">
      <w:pPr>
        <w:jc w:val="center"/>
        <w:rPr>
          <w:b/>
          <w:bCs/>
          <w:sz w:val="28"/>
          <w:szCs w:val="28"/>
        </w:rPr>
      </w:pPr>
      <w:r>
        <w:rPr>
          <w:b/>
          <w:bCs/>
          <w:sz w:val="28"/>
          <w:szCs w:val="28"/>
        </w:rPr>
        <w:t xml:space="preserve">İstiklal </w:t>
      </w:r>
      <w:r w:rsidR="00674994" w:rsidRPr="00674994">
        <w:rPr>
          <w:b/>
          <w:bCs/>
          <w:sz w:val="28"/>
          <w:szCs w:val="28"/>
        </w:rPr>
        <w:t xml:space="preserve">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A4DF9" w:rsidRDefault="005605F1" w:rsidP="005A4DF9">
      <w:pPr>
        <w:tabs>
          <w:tab w:val="left" w:pos="0"/>
        </w:tabs>
        <w:jc w:val="both"/>
      </w:pPr>
      <w:r>
        <w:rPr>
          <w:b/>
          <w:bCs/>
          <w:sz w:val="20"/>
        </w:rPr>
        <w:tab/>
      </w:r>
      <w:r w:rsidR="005A4DF9">
        <w:rPr>
          <w:b/>
          <w:bCs/>
        </w:rPr>
        <w:t xml:space="preserve">Madde 1 - </w:t>
      </w:r>
      <w:r w:rsidR="005A4DF9">
        <w:t>İhale konusu iş; Kırklareli İli Lüleburgaz İlçe Milli Eğitim Müdürlüğüne bağlı Lüleburgaz İstiklal İlkokulu Müdürlüğü okul kantini, 09/02/2012 tarih ve 28199 sayılı Resmi Gazetede Yayımlanan Milli Eğitim Bakanlığı Okul Aile Birliği Yönetmeliği çerçevesinde üçüncü şahıslara kiralanacaktır.</w:t>
      </w:r>
    </w:p>
    <w:p w:rsidR="005A4DF9" w:rsidRDefault="005A4DF9" w:rsidP="005A4DF9">
      <w:pPr>
        <w:tabs>
          <w:tab w:val="left" w:pos="0"/>
        </w:tabs>
        <w:jc w:val="both"/>
      </w:pPr>
    </w:p>
    <w:p w:rsidR="005A4DF9" w:rsidRDefault="005A4DF9" w:rsidP="005A4DF9">
      <w:pPr>
        <w:tabs>
          <w:tab w:val="left" w:pos="0"/>
        </w:tabs>
        <w:jc w:val="both"/>
      </w:pPr>
      <w:r>
        <w:tab/>
      </w:r>
      <w:r>
        <w:rPr>
          <w:b/>
        </w:rPr>
        <w:t xml:space="preserve">Madde 2 – </w:t>
      </w:r>
      <w:r>
        <w:t>Söz konusu okul kantini 08/09/1993 tarihli ve 2886 sayılı Devlet İhale Kanunu’nun 51/g maddesi gereğince pazarlık usulü ile kiraya verilir ve kiralamada taraflarca sözleşme düzenlenir.</w:t>
      </w:r>
      <w:r>
        <w:rPr>
          <w:b/>
        </w:rPr>
        <w:t xml:space="preserve"> </w:t>
      </w:r>
    </w:p>
    <w:p w:rsidR="005A4DF9" w:rsidRDefault="005A4DF9" w:rsidP="005A4DF9">
      <w:pPr>
        <w:tabs>
          <w:tab w:val="left" w:pos="0"/>
        </w:tabs>
        <w:jc w:val="both"/>
      </w:pPr>
      <w:r>
        <w:tab/>
      </w:r>
    </w:p>
    <w:p w:rsidR="005A4DF9" w:rsidRDefault="005A4DF9" w:rsidP="005A4DF9">
      <w:pPr>
        <w:tabs>
          <w:tab w:val="left" w:pos="0"/>
        </w:tabs>
        <w:spacing w:line="268" w:lineRule="exact"/>
        <w:jc w:val="both"/>
      </w:pPr>
      <w:r>
        <w:rPr>
          <w:b/>
        </w:rPr>
        <w:tab/>
        <w:t>Madde 3 -</w:t>
      </w:r>
      <w:r>
        <w:t xml:space="preserve"> Pazarlığa konu olan kantinin bulunduğu;</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a) Kurumun Adı</w:t>
      </w:r>
      <w:r>
        <w:tab/>
      </w:r>
      <w:r>
        <w:tab/>
      </w:r>
      <w:r>
        <w:tab/>
      </w:r>
      <w:r>
        <w:tab/>
      </w:r>
      <w:r>
        <w:rPr>
          <w:b/>
        </w:rPr>
        <w:t>: İstiklal İlkokulu Müdürlüğü</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b) Bulunduğu İlçe</w:t>
      </w:r>
      <w:r>
        <w:rPr>
          <w:b/>
        </w:rPr>
        <w:tab/>
      </w:r>
      <w:r>
        <w:rPr>
          <w:b/>
        </w:rPr>
        <w:tab/>
      </w:r>
      <w:r>
        <w:rPr>
          <w:b/>
        </w:rPr>
        <w:tab/>
      </w:r>
      <w:r>
        <w:rPr>
          <w:b/>
        </w:rPr>
        <w:tab/>
        <w:t>: Lüleburgaz</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c) Kira Tespiti Komisyonca</w:t>
      </w:r>
      <w:r>
        <w:rPr>
          <w:b/>
        </w:rPr>
        <w:tab/>
      </w:r>
      <w:r>
        <w:rPr>
          <w:b/>
        </w:rPr>
        <w:tab/>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 xml:space="preserve">    Belirlenen Aylık Muhammen Bedel</w:t>
      </w:r>
      <w:r>
        <w:rPr>
          <w:b/>
        </w:rPr>
        <w:tab/>
        <w:t xml:space="preserve">: 3.900,00 </w:t>
      </w:r>
      <w:r>
        <w:rPr>
          <w:rFonts w:ascii="Arial" w:hAnsi="Arial" w:cs="Arial"/>
          <w:b/>
        </w:rPr>
        <w:t>₺</w:t>
      </w:r>
      <w:r>
        <w:rPr>
          <w:b/>
        </w:rPr>
        <w:t xml:space="preserve"> (ÜçBinDokuzYüz Lira)</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d) Önceki Kiracının Tesis Masrafları</w:t>
      </w:r>
      <w:r>
        <w:rPr>
          <w:b/>
        </w:rPr>
        <w:tab/>
        <w:t xml:space="preserve">: 5.000,00 </w:t>
      </w:r>
      <w:r>
        <w:rPr>
          <w:rFonts w:ascii="Arial" w:hAnsi="Arial" w:cs="Arial"/>
          <w:b/>
        </w:rPr>
        <w:t>₺</w:t>
      </w:r>
      <w:r>
        <w:rPr>
          <w:b/>
        </w:rPr>
        <w:t xml:space="preserve"> (BeşBin Lira)</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e) İhalenin Yapılacağı Tarih/Saat</w:t>
      </w:r>
      <w:r>
        <w:rPr>
          <w:b/>
        </w:rPr>
        <w:tab/>
      </w:r>
      <w:r>
        <w:rPr>
          <w:b/>
        </w:rPr>
        <w:tab/>
        <w:t>: 17/08/2022 Çarşamba günü saat 11:30</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f) İhalenin Yapılacağı Yer</w:t>
      </w:r>
      <w:r>
        <w:rPr>
          <w:b/>
        </w:rPr>
        <w:tab/>
      </w:r>
      <w:r>
        <w:rPr>
          <w:b/>
        </w:rPr>
        <w:tab/>
      </w:r>
      <w:r>
        <w:rPr>
          <w:b/>
        </w:rPr>
        <w:tab/>
        <w:t>: Lüleburgaz İlçe Milli Eğitim Müdürlüğü</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g) Öğrenci Mevcudu</w:t>
      </w:r>
      <w:r>
        <w:rPr>
          <w:b/>
        </w:rPr>
        <w:tab/>
      </w:r>
      <w:r>
        <w:rPr>
          <w:b/>
        </w:rPr>
        <w:tab/>
      </w:r>
      <w:r>
        <w:rPr>
          <w:b/>
        </w:rPr>
        <w:tab/>
      </w:r>
      <w:r>
        <w:rPr>
          <w:b/>
        </w:rPr>
        <w:tab/>
        <w:t xml:space="preserve">: 520 </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pPr>
      <w:r>
        <w:rPr>
          <w:b/>
        </w:rPr>
        <w:t xml:space="preserve">            h) Kantin Alanı</w:t>
      </w:r>
      <w:r>
        <w:rPr>
          <w:b/>
        </w:rPr>
        <w:tab/>
      </w:r>
      <w:r>
        <w:rPr>
          <w:b/>
        </w:rPr>
        <w:tab/>
      </w:r>
      <w:r>
        <w:rPr>
          <w:b/>
        </w:rPr>
        <w:tab/>
      </w:r>
      <w:r>
        <w:rPr>
          <w:b/>
        </w:rPr>
        <w:tab/>
        <w:t xml:space="preserve">: 10 </w:t>
      </w:r>
      <w:r>
        <w:rPr>
          <w:noProof/>
          <w:position w:val="-6"/>
        </w:rPr>
        <w:drawing>
          <wp:inline distT="0" distB="0" distL="0" distR="0">
            <wp:extent cx="247650" cy="1809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A4DF9" w:rsidRDefault="005A4DF9" w:rsidP="005A4DF9">
      <w:pPr>
        <w:tabs>
          <w:tab w:val="left" w:pos="0"/>
        </w:tabs>
        <w:spacing w:line="268" w:lineRule="exact"/>
        <w:jc w:val="both"/>
      </w:pPr>
      <w:r>
        <w:tab/>
      </w:r>
    </w:p>
    <w:p w:rsidR="005A4DF9" w:rsidRDefault="005A4DF9" w:rsidP="005A4DF9">
      <w:pPr>
        <w:tabs>
          <w:tab w:val="left" w:pos="0"/>
        </w:tabs>
        <w:spacing w:line="268" w:lineRule="exact"/>
        <w:jc w:val="both"/>
      </w:pPr>
      <w:r>
        <w:tab/>
      </w:r>
      <w:r>
        <w:rPr>
          <w:b/>
        </w:rPr>
        <w:t xml:space="preserve">Madde 4 - </w:t>
      </w:r>
      <w: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r>
        <w:tab/>
      </w:r>
      <w:r>
        <w:rPr>
          <w:b/>
        </w:rPr>
        <w:t xml:space="preserve">Madde  5 – </w:t>
      </w:r>
      <w:r>
        <w:t>İhaleye katılmak isteyenler, ihale ile ilgili şartnameyi İstiklal İlkokulu Okul Aile  Birliğinin Ziraat Bankası Lüleburgaz Şubesinde bulunan, TR90 0001 0001 0308 6021 0550 01 iban numaralı  hesabına 100.00-TL(Yüz Lira) yatırarak İstiklal İlkokulu Müdürlüğünden temin edebileceklerdir.</w:t>
      </w:r>
    </w:p>
    <w:p w:rsidR="005A4DF9" w:rsidRDefault="005A4DF9" w:rsidP="005A4DF9">
      <w:pPr>
        <w:tabs>
          <w:tab w:val="left" w:pos="0"/>
        </w:tabs>
        <w:spacing w:line="268" w:lineRule="exact"/>
        <w:jc w:val="both"/>
      </w:pPr>
    </w:p>
    <w:p w:rsidR="005A4DF9" w:rsidRDefault="005A4DF9" w:rsidP="005A4DF9">
      <w:pPr>
        <w:tabs>
          <w:tab w:val="left" w:pos="0"/>
          <w:tab w:val="left" w:pos="720"/>
        </w:tabs>
        <w:spacing w:line="268" w:lineRule="exact"/>
        <w:jc w:val="both"/>
      </w:pPr>
      <w:r>
        <w:tab/>
      </w:r>
      <w:r>
        <w:rPr>
          <w:b/>
        </w:rPr>
        <w:t>Madde 6 –</w:t>
      </w:r>
      <w:r>
        <w:t xml:space="preserve"> İhaleye katılmak için, başvuracak katılımcılarda aranacak özellikler ile ihale komisyonuna ibraz etmeleri gereken belgeler aşağıda sıralanmıştır.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A-) İHALEYE KATILACAK KİŞİLERDE ARANACAK ŞARTLAR:</w:t>
      </w:r>
    </w:p>
    <w:p w:rsidR="005A4DF9" w:rsidRDefault="005A4DF9" w:rsidP="005A4DF9">
      <w:pPr>
        <w:tabs>
          <w:tab w:val="left" w:pos="0"/>
        </w:tabs>
        <w:spacing w:line="268" w:lineRule="exact"/>
        <w:jc w:val="both"/>
        <w:rPr>
          <w:b/>
        </w:rPr>
      </w:pPr>
    </w:p>
    <w:p w:rsidR="005A4DF9" w:rsidRDefault="005A4DF9" w:rsidP="005A4DF9">
      <w:pPr>
        <w:numPr>
          <w:ilvl w:val="0"/>
          <w:numId w:val="5"/>
        </w:numPr>
        <w:tabs>
          <w:tab w:val="left" w:pos="0"/>
        </w:tabs>
        <w:spacing w:line="268" w:lineRule="exact"/>
        <w:jc w:val="both"/>
      </w:pPr>
      <w:r>
        <w:t>T.C. vatandaşı olmak.</w:t>
      </w:r>
    </w:p>
    <w:p w:rsidR="005A4DF9" w:rsidRDefault="005A4DF9" w:rsidP="005A4DF9">
      <w:pPr>
        <w:numPr>
          <w:ilvl w:val="0"/>
          <w:numId w:val="5"/>
        </w:numPr>
        <w:tabs>
          <w:tab w:val="left" w:pos="0"/>
        </w:tabs>
        <w:spacing w:line="268" w:lineRule="exact"/>
        <w:jc w:val="both"/>
      </w:pPr>
      <w:r>
        <w:t xml:space="preserve">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yüz kızartıcı veya şeref ve haysiyeti kırıcı suçtan veya istimal istihlak kaçakçılığı hariç kaçakçılık, resmi ihale ve alım </w:t>
      </w:r>
      <w:r>
        <w:lastRenderedPageBreak/>
        <w:t xml:space="preserve">satımlara fesat karıştırma, devlet sırlarını açığa vurma suçlarından dolayı hüküm giymemiş ve kamu haklarından yoksun bırakılmamış olmak. </w:t>
      </w:r>
    </w:p>
    <w:p w:rsidR="005A4DF9" w:rsidRDefault="005A4DF9" w:rsidP="005A4DF9">
      <w:pPr>
        <w:numPr>
          <w:ilvl w:val="0"/>
          <w:numId w:val="5"/>
        </w:numPr>
        <w:tabs>
          <w:tab w:val="left" w:pos="0"/>
        </w:tabs>
        <w:spacing w:line="268" w:lineRule="exact"/>
        <w:jc w:val="both"/>
      </w:pPr>
      <w:r>
        <w:t xml:space="preserve">Başka bir kantin işletiyor olmamak. </w:t>
      </w:r>
    </w:p>
    <w:p w:rsidR="005A4DF9" w:rsidRDefault="005A4DF9" w:rsidP="005A4DF9">
      <w:pPr>
        <w:numPr>
          <w:ilvl w:val="0"/>
          <w:numId w:val="5"/>
        </w:numPr>
        <w:tabs>
          <w:tab w:val="left" w:pos="0"/>
        </w:tabs>
        <w:spacing w:line="268" w:lineRule="exact"/>
        <w:jc w:val="both"/>
      </w:pPr>
      <w:r>
        <w:t>İhaleye katılmak isteyen kişi bizzat katılacaktır.(Vekâlet ile ihaleye girilmez)</w:t>
      </w:r>
    </w:p>
    <w:p w:rsidR="005A4DF9" w:rsidRDefault="005A4DF9" w:rsidP="005A4DF9">
      <w:pPr>
        <w:numPr>
          <w:ilvl w:val="0"/>
          <w:numId w:val="5"/>
        </w:numPr>
        <w:tabs>
          <w:tab w:val="left" w:pos="0"/>
        </w:tabs>
        <w:spacing w:line="268" w:lineRule="exact"/>
        <w:jc w:val="both"/>
      </w:pPr>
      <w:r>
        <w:t>İhaleye 61(altmışbir) yaşından gün almamış gerçek kişiler katılabilirler. Şirketler, dernekler, vakıf ve birlikler ihaleye katılamazlar.</w:t>
      </w:r>
    </w:p>
    <w:p w:rsidR="005A4DF9" w:rsidRDefault="005A4DF9" w:rsidP="005A4DF9">
      <w:pPr>
        <w:numPr>
          <w:ilvl w:val="0"/>
          <w:numId w:val="5"/>
        </w:numPr>
        <w:tabs>
          <w:tab w:val="left" w:pos="0"/>
        </w:tabs>
        <w:spacing w:line="268" w:lineRule="exact"/>
        <w:jc w:val="both"/>
      </w:pPr>
      <w:r>
        <w:t xml:space="preserve">Mesleki yeterlilik belgesine sahip olmak. </w:t>
      </w:r>
    </w:p>
    <w:p w:rsidR="005A4DF9" w:rsidRDefault="005A4DF9" w:rsidP="005A4DF9">
      <w:pPr>
        <w:numPr>
          <w:ilvl w:val="0"/>
          <w:numId w:val="5"/>
        </w:numPr>
        <w:tabs>
          <w:tab w:val="left" w:pos="0"/>
        </w:tabs>
        <w:spacing w:line="268" w:lineRule="exact"/>
        <w:jc w:val="both"/>
      </w:pPr>
      <w:r>
        <w:t>İhaleden men yasağı almamış olmak. (Odadan temin edilecek)</w:t>
      </w:r>
    </w:p>
    <w:p w:rsidR="005A4DF9" w:rsidRDefault="005A4DF9" w:rsidP="005A4DF9">
      <w:pPr>
        <w:numPr>
          <w:ilvl w:val="0"/>
          <w:numId w:val="5"/>
        </w:numPr>
        <w:tabs>
          <w:tab w:val="left" w:pos="0"/>
        </w:tabs>
        <w:spacing w:line="268" w:lineRule="exact"/>
        <w:jc w:val="both"/>
      </w:pPr>
      <w:r>
        <w:t>İhalesine katıldığı okulun/kurumun servis taşımacılığını yapmamak.</w:t>
      </w:r>
    </w:p>
    <w:p w:rsidR="005A4DF9" w:rsidRDefault="005A4DF9" w:rsidP="005A4DF9">
      <w:pPr>
        <w:pStyle w:val="ListeParagraf"/>
        <w:numPr>
          <w:ilvl w:val="0"/>
          <w:numId w:val="5"/>
        </w:numPr>
        <w:tabs>
          <w:tab w:val="left" w:pos="0"/>
        </w:tabs>
        <w:spacing w:line="268" w:lineRule="exact"/>
        <w:jc w:val="both"/>
      </w:pPr>
      <w:r>
        <w:t>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ve birinci derece kan sihri hısımları ihaleye iştirak edemezler. Bu şartı çiğneyerek ihaleye girenler üzerine ihale yapılmış bulunsa dahi ihale bozulur. Geçici teminatı ilgili Okul Aile Birliği hesabına irat kaydedilir. Sözleşme fesih edilir ve kantini kullananların tahliyesi yapılır.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B-) İHALE KOMİSYONUNA VERİLECEK EVRAKLAR:</w:t>
      </w:r>
    </w:p>
    <w:p w:rsidR="005A4DF9" w:rsidRDefault="005A4DF9" w:rsidP="005A4DF9">
      <w:pPr>
        <w:tabs>
          <w:tab w:val="left" w:pos="0"/>
        </w:tabs>
        <w:spacing w:line="268" w:lineRule="exact"/>
        <w:jc w:val="both"/>
        <w:rPr>
          <w:b/>
        </w:rPr>
      </w:pPr>
    </w:p>
    <w:p w:rsidR="005A4DF9" w:rsidRDefault="005A4DF9" w:rsidP="005A4DF9">
      <w:pPr>
        <w:numPr>
          <w:ilvl w:val="0"/>
          <w:numId w:val="6"/>
        </w:numPr>
        <w:tabs>
          <w:tab w:val="left" w:pos="0"/>
        </w:tabs>
        <w:spacing w:line="268" w:lineRule="exact"/>
        <w:jc w:val="both"/>
      </w:pPr>
      <w:r>
        <w:t>Nüfus cüzdanı fotokopisi (Üzerinde T.C. Kimlik Numarası Yazılı Olacak.)</w:t>
      </w:r>
    </w:p>
    <w:p w:rsidR="005A4DF9" w:rsidRDefault="005A4DF9" w:rsidP="005A4DF9">
      <w:pPr>
        <w:numPr>
          <w:ilvl w:val="0"/>
          <w:numId w:val="6"/>
        </w:numPr>
        <w:tabs>
          <w:tab w:val="left" w:pos="0"/>
        </w:tabs>
        <w:spacing w:line="268" w:lineRule="exact"/>
        <w:jc w:val="both"/>
      </w:pPr>
      <w:r>
        <w:t>Noter tasdikli imza beyannamesi</w:t>
      </w:r>
    </w:p>
    <w:p w:rsidR="005A4DF9" w:rsidRDefault="005A4DF9" w:rsidP="005A4DF9">
      <w:pPr>
        <w:numPr>
          <w:ilvl w:val="0"/>
          <w:numId w:val="6"/>
        </w:numPr>
        <w:tabs>
          <w:tab w:val="left" w:pos="0"/>
        </w:tabs>
        <w:spacing w:line="268" w:lineRule="exact"/>
        <w:jc w:val="both"/>
      </w:pPr>
      <w:r>
        <w:t>Adli Sicil ve arşiv kaydı. (Son bir ay içinde alınmış olması)</w:t>
      </w:r>
    </w:p>
    <w:p w:rsidR="005A4DF9" w:rsidRDefault="005A4DF9" w:rsidP="005A4DF9">
      <w:pPr>
        <w:numPr>
          <w:ilvl w:val="0"/>
          <w:numId w:val="6"/>
        </w:numPr>
        <w:tabs>
          <w:tab w:val="left" w:pos="0"/>
        </w:tabs>
        <w:spacing w:line="268" w:lineRule="exact"/>
        <w:jc w:val="both"/>
      </w:pPr>
      <w:r>
        <w:t>İkametgah İlmühaberi (aslı) son altı ay içerisinde alınmış olacaktır</w:t>
      </w:r>
    </w:p>
    <w:p w:rsidR="005A4DF9" w:rsidRDefault="005A4DF9" w:rsidP="005A4DF9">
      <w:pPr>
        <w:numPr>
          <w:ilvl w:val="0"/>
          <w:numId w:val="6"/>
        </w:numPr>
        <w:tabs>
          <w:tab w:val="left" w:pos="0"/>
        </w:tabs>
        <w:spacing w:line="268" w:lineRule="exact"/>
        <w:jc w:val="both"/>
      </w:pPr>
      <w:r>
        <w:rPr>
          <w:color w:val="000000"/>
        </w:rPr>
        <w:t>İlgili esnaf odasından adına kayıtlı okul kantin işletmesi olmadığına</w:t>
      </w:r>
      <w:r>
        <w:rPr>
          <w:color w:val="000000"/>
          <w:sz w:val="18"/>
          <w:szCs w:val="18"/>
        </w:rPr>
        <w:t> </w:t>
      </w:r>
      <w:r>
        <w:t>dair belge</w:t>
      </w:r>
    </w:p>
    <w:p w:rsidR="005A4DF9" w:rsidRDefault="005A4DF9" w:rsidP="005A4DF9">
      <w:pPr>
        <w:numPr>
          <w:ilvl w:val="0"/>
          <w:numId w:val="6"/>
        </w:numPr>
        <w:tabs>
          <w:tab w:val="left" w:pos="0"/>
        </w:tabs>
        <w:spacing w:line="268" w:lineRule="exact"/>
        <w:jc w:val="both"/>
      </w:pPr>
      <w: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Pr>
          <w:u w:val="single"/>
        </w:rPr>
        <w:t>öncelikle kantin işletmeciliği ustalık belgesi, ustalık belgeli katılımcı bulunmadığı taktirde sırası ile işyeri açma belgesi, kalfalık, o da bulunmadığı takdirde kurs bitirme belgesine sahip olması şartı aranacaktır</w:t>
      </w:r>
      <w:r>
        <w:t xml:space="preserve">.) </w:t>
      </w:r>
      <w:r>
        <w:rPr>
          <w:b/>
          <w:bCs/>
          <w:u w:val="single"/>
        </w:rPr>
        <w:t>(Belgenin Aslı olması gereklidir.)</w:t>
      </w:r>
    </w:p>
    <w:p w:rsidR="005A4DF9" w:rsidRDefault="005A4DF9" w:rsidP="005A4DF9">
      <w:pPr>
        <w:numPr>
          <w:ilvl w:val="0"/>
          <w:numId w:val="6"/>
        </w:numPr>
        <w:tabs>
          <w:tab w:val="left" w:pos="0"/>
        </w:tabs>
        <w:spacing w:line="268" w:lineRule="exact"/>
        <w:jc w:val="both"/>
      </w:pPr>
      <w:r>
        <w:t>İhaleden men yasağı almadığına dair belge.(</w:t>
      </w:r>
      <w:r>
        <w:rPr>
          <w:color w:val="000000"/>
        </w:rPr>
        <w:t xml:space="preserve"> İlgili esnaf odasından</w:t>
      </w:r>
      <w:r>
        <w:t>)</w:t>
      </w:r>
    </w:p>
    <w:p w:rsidR="005A4DF9" w:rsidRDefault="005A4DF9" w:rsidP="005A4DF9">
      <w:pPr>
        <w:numPr>
          <w:ilvl w:val="0"/>
          <w:numId w:val="6"/>
        </w:numPr>
        <w:tabs>
          <w:tab w:val="left" w:pos="0"/>
        </w:tabs>
        <w:spacing w:line="268" w:lineRule="exact"/>
        <w:jc w:val="both"/>
      </w:pPr>
      <w:r>
        <w:t>İhale şartnamesi satın alındığına dair belge</w:t>
      </w:r>
    </w:p>
    <w:p w:rsidR="005A4DF9" w:rsidRDefault="005A4DF9" w:rsidP="005A4DF9">
      <w:pPr>
        <w:numPr>
          <w:ilvl w:val="0"/>
          <w:numId w:val="6"/>
        </w:numPr>
        <w:tabs>
          <w:tab w:val="left" w:pos="0"/>
        </w:tabs>
        <w:spacing w:line="268" w:lineRule="exact"/>
        <w:jc w:val="both"/>
      </w:pPr>
      <w:r>
        <w:t xml:space="preserve">Muhammen Bedel Tespit Komisyonunca belirlenen 1 yıllık (8,5 ay) kira tutarının % 3’ünden az olmamak üzere (en az </w:t>
      </w:r>
      <w:r>
        <w:rPr>
          <w:b/>
        </w:rPr>
        <w:t>994,50-TL- (DokuzYüzDoksanDörtLira ElliKuruş</w:t>
      </w:r>
      <w:r>
        <w:t xml:space="preserve">) geçici teminatın </w:t>
      </w:r>
      <w:r>
        <w:rPr>
          <w:b/>
        </w:rPr>
        <w:t xml:space="preserve">İlçe Özel İdare Müdürlüğüne </w:t>
      </w:r>
      <w:r>
        <w:t>yatırıldığına dair dekont (</w:t>
      </w:r>
      <w:r>
        <w:rPr>
          <w:b/>
          <w:u w:val="single"/>
        </w:rPr>
        <w:t>aslı)</w:t>
      </w:r>
      <w:r>
        <w:t xml:space="preserve"> veya 2886 Sayılı Devlet İhale Kanunun 26. maddesinde belirtilen geçici teminat olarak kabul edilen değerler.</w:t>
      </w:r>
    </w:p>
    <w:p w:rsidR="005A4DF9" w:rsidRDefault="005A4DF9" w:rsidP="005A4DF9">
      <w:pPr>
        <w:numPr>
          <w:ilvl w:val="0"/>
          <w:numId w:val="6"/>
        </w:numPr>
        <w:tabs>
          <w:tab w:val="left" w:pos="0"/>
        </w:tabs>
        <w:spacing w:line="268" w:lineRule="exact"/>
        <w:jc w:val="both"/>
      </w:pPr>
      <w:r>
        <w:t>İhaleye katılacak iştirakçinin sağlık raporu.</w:t>
      </w:r>
    </w:p>
    <w:p w:rsidR="005A4DF9" w:rsidRDefault="005A4DF9" w:rsidP="005A4DF9">
      <w:pPr>
        <w:numPr>
          <w:ilvl w:val="0"/>
          <w:numId w:val="6"/>
        </w:numPr>
        <w:tabs>
          <w:tab w:val="left" w:pos="0"/>
        </w:tabs>
        <w:spacing w:line="268" w:lineRule="exact"/>
        <w:jc w:val="both"/>
      </w:pPr>
      <w:r>
        <w:t>Kesinleşmiş Vergi ve SGK borcu olmadığına dair ihale tarihinden önceki son 15 gün içinde alınmış belge.</w:t>
      </w:r>
    </w:p>
    <w:p w:rsidR="005605F1" w:rsidRPr="00584D74" w:rsidRDefault="005605F1" w:rsidP="005A4DF9">
      <w:pPr>
        <w:tabs>
          <w:tab w:val="left" w:pos="0"/>
        </w:tabs>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headerReference w:type="default" r:id="rId11"/>
      <w:footerReference w:type="even" r:id="rId12"/>
      <w:footerReference w:type="default" r:id="rId13"/>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A4" w:rsidRDefault="002521A4">
      <w:r>
        <w:separator/>
      </w:r>
    </w:p>
  </w:endnote>
  <w:endnote w:type="continuationSeparator" w:id="0">
    <w:p w:rsidR="002521A4" w:rsidRDefault="0025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E9735D">
      <w:rPr>
        <w:rStyle w:val="SayfaNumaras"/>
        <w:noProof/>
      </w:rPr>
      <w:t>1</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A4" w:rsidRDefault="002521A4">
      <w:r>
        <w:separator/>
      </w:r>
    </w:p>
  </w:footnote>
  <w:footnote w:type="continuationSeparator" w:id="0">
    <w:p w:rsidR="002521A4" w:rsidRDefault="00252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5D" w:rsidRDefault="00E9735D" w:rsidP="00E9735D">
    <w:pPr>
      <w:pStyle w:val="stbilgi"/>
      <w:tabs>
        <w:tab w:val="clear" w:pos="4536"/>
        <w:tab w:val="clear" w:pos="9072"/>
        <w:tab w:val="left" w:pos="5430"/>
      </w:tabs>
      <w:ind w:left="9204"/>
      <w:jc w:val="center"/>
    </w:pPr>
    <w:r>
      <w:t>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7D37"/>
    <w:rsid w:val="000D4DB1"/>
    <w:rsid w:val="000E4078"/>
    <w:rsid w:val="00107443"/>
    <w:rsid w:val="00122596"/>
    <w:rsid w:val="00132165"/>
    <w:rsid w:val="001612B5"/>
    <w:rsid w:val="00184719"/>
    <w:rsid w:val="001942BD"/>
    <w:rsid w:val="001D49D5"/>
    <w:rsid w:val="001D4EE5"/>
    <w:rsid w:val="001D5C5B"/>
    <w:rsid w:val="001F06B5"/>
    <w:rsid w:val="001F141D"/>
    <w:rsid w:val="001F5D10"/>
    <w:rsid w:val="00206E24"/>
    <w:rsid w:val="00216436"/>
    <w:rsid w:val="00231F66"/>
    <w:rsid w:val="002521A4"/>
    <w:rsid w:val="00252827"/>
    <w:rsid w:val="00262287"/>
    <w:rsid w:val="00265D4E"/>
    <w:rsid w:val="002E2BB8"/>
    <w:rsid w:val="002F74C9"/>
    <w:rsid w:val="00312512"/>
    <w:rsid w:val="0038078F"/>
    <w:rsid w:val="00385F6D"/>
    <w:rsid w:val="003B0953"/>
    <w:rsid w:val="003B4B5A"/>
    <w:rsid w:val="003D77EC"/>
    <w:rsid w:val="003F544F"/>
    <w:rsid w:val="0042361C"/>
    <w:rsid w:val="00440E9D"/>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4DF9"/>
    <w:rsid w:val="005A5C50"/>
    <w:rsid w:val="005B49C7"/>
    <w:rsid w:val="005B74E4"/>
    <w:rsid w:val="005D0D4A"/>
    <w:rsid w:val="00634C57"/>
    <w:rsid w:val="00641982"/>
    <w:rsid w:val="006445B5"/>
    <w:rsid w:val="0064774B"/>
    <w:rsid w:val="00674994"/>
    <w:rsid w:val="00694DFB"/>
    <w:rsid w:val="006E1602"/>
    <w:rsid w:val="006F7CCB"/>
    <w:rsid w:val="00702E95"/>
    <w:rsid w:val="007274B5"/>
    <w:rsid w:val="00740F84"/>
    <w:rsid w:val="00751FE2"/>
    <w:rsid w:val="007541B7"/>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9D31D5"/>
    <w:rsid w:val="00A228B1"/>
    <w:rsid w:val="00A25A78"/>
    <w:rsid w:val="00A6481B"/>
    <w:rsid w:val="00A86BCD"/>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70E42"/>
    <w:rsid w:val="00C74A33"/>
    <w:rsid w:val="00CB5AA4"/>
    <w:rsid w:val="00CB7825"/>
    <w:rsid w:val="00CF4D3D"/>
    <w:rsid w:val="00CF583F"/>
    <w:rsid w:val="00D1730E"/>
    <w:rsid w:val="00D2726B"/>
    <w:rsid w:val="00D367C0"/>
    <w:rsid w:val="00D51B1A"/>
    <w:rsid w:val="00D63BA9"/>
    <w:rsid w:val="00D73CF4"/>
    <w:rsid w:val="00E0555E"/>
    <w:rsid w:val="00E90367"/>
    <w:rsid w:val="00E9735D"/>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0841-7031-4C4B-9228-D39C4E5E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Windows Kullanıcısı</cp:lastModifiedBy>
  <cp:revision>7</cp:revision>
  <cp:lastPrinted>2018-10-16T12:19:00Z</cp:lastPrinted>
  <dcterms:created xsi:type="dcterms:W3CDTF">2018-09-26T08:51:00Z</dcterms:created>
  <dcterms:modified xsi:type="dcterms:W3CDTF">2022-07-27T07:13:00Z</dcterms:modified>
</cp:coreProperties>
</file>